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5C" w:rsidRPr="009D52E1" w:rsidRDefault="00EB4A5C" w:rsidP="009D52E1">
      <w:pPr>
        <w:rPr>
          <w:rFonts w:ascii="Roboto" w:hAnsi="Roboto" w:cs="Times New Roman"/>
          <w:b/>
          <w:sz w:val="20"/>
          <w:szCs w:val="20"/>
        </w:rPr>
      </w:pPr>
    </w:p>
    <w:p w:rsidR="007C0155" w:rsidRPr="00464EDD" w:rsidRDefault="007C0155" w:rsidP="007C0155">
      <w:pPr>
        <w:shd w:val="clear" w:color="auto" w:fill="FFFFFF" w:themeFill="background1"/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spacing w:before="120" w:after="12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64ED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Election of officers and members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the Chemical Review Committee</w:t>
      </w:r>
      <w:r w:rsidRPr="00464ED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under the Rotterdam Convention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during the </w:t>
      </w:r>
      <w:r w:rsidR="00AF0CB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eighth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meeting of the Conference of the Parties</w:t>
      </w:r>
      <w:r w:rsidR="00AF0CB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in 2017</w:t>
      </w:r>
    </w:p>
    <w:p w:rsidR="007C0155" w:rsidRPr="00464EDD" w:rsidRDefault="007C0155" w:rsidP="000B0D30">
      <w:pPr>
        <w:tabs>
          <w:tab w:val="left" w:pos="1814"/>
          <w:tab w:val="left" w:pos="2381"/>
          <w:tab w:val="left" w:pos="2948"/>
          <w:tab w:val="left" w:pos="3515"/>
          <w:tab w:val="left" w:pos="4082"/>
        </w:tabs>
        <w:spacing w:before="240" w:after="240"/>
        <w:ind w:left="284"/>
        <w:rPr>
          <w:rFonts w:ascii="Times New Roman" w:eastAsia="Times New Roman" w:hAnsi="Times New Roman" w:cs="Times New Roman"/>
          <w:b/>
          <w:bCs/>
          <w:lang w:val="en-GB"/>
        </w:rPr>
      </w:pPr>
      <w:r w:rsidRPr="00464EDD">
        <w:rPr>
          <w:rFonts w:ascii="Times New Roman" w:eastAsia="Times New Roman" w:hAnsi="Times New Roman" w:cs="Times New Roman"/>
          <w:b/>
          <w:bCs/>
          <w:lang w:val="en-GB"/>
        </w:rPr>
        <w:t xml:space="preserve">Officers of the Conference of the Parties whose terms of office begin at the closure of its </w:t>
      </w:r>
      <w:r w:rsidR="000B0D30">
        <w:rPr>
          <w:rFonts w:ascii="Times New Roman" w:eastAsia="Times New Roman" w:hAnsi="Times New Roman" w:cs="Times New Roman"/>
          <w:b/>
          <w:bCs/>
          <w:lang w:val="en-GB"/>
        </w:rPr>
        <w:t>eighth</w:t>
      </w:r>
      <w:r w:rsidRPr="00464EDD">
        <w:rPr>
          <w:rFonts w:ascii="Times New Roman" w:eastAsia="Times New Roman" w:hAnsi="Times New Roman" w:cs="Times New Roman"/>
          <w:b/>
          <w:bCs/>
          <w:lang w:val="en-GB"/>
        </w:rPr>
        <w:t xml:space="preserve"> meeting and end at the closure of the </w:t>
      </w:r>
      <w:r>
        <w:rPr>
          <w:rFonts w:ascii="Times New Roman" w:eastAsia="Times New Roman" w:hAnsi="Times New Roman" w:cs="Times New Roman"/>
          <w:b/>
          <w:bCs/>
          <w:lang w:val="en-GB"/>
        </w:rPr>
        <w:t>ninth</w:t>
      </w:r>
      <w:r w:rsidRPr="00464EDD">
        <w:rPr>
          <w:rFonts w:ascii="Times New Roman" w:eastAsia="Times New Roman" w:hAnsi="Times New Roman" w:cs="Times New Roman"/>
          <w:b/>
          <w:bCs/>
          <w:lang w:val="en-GB"/>
        </w:rPr>
        <w:t xml:space="preserve"> meeting*</w:t>
      </w:r>
    </w:p>
    <w:tbl>
      <w:tblPr>
        <w:tblStyle w:val="TableGrid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377"/>
      </w:tblGrid>
      <w:tr w:rsidR="007C0155" w:rsidRPr="00464EDD" w:rsidTr="00306A83">
        <w:tc>
          <w:tcPr>
            <w:tcW w:w="2126" w:type="dxa"/>
          </w:tcPr>
          <w:p w:rsidR="007C0155" w:rsidRPr="00AF0CB7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President</w:t>
            </w:r>
          </w:p>
        </w:tc>
        <w:tc>
          <w:tcPr>
            <w:tcW w:w="4536" w:type="dxa"/>
          </w:tcPr>
          <w:p w:rsidR="007C0155" w:rsidRPr="00DF0562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  <w:lang w:val="es-CR"/>
              </w:rPr>
            </w:pPr>
            <w:r w:rsidRPr="00DF0562">
              <w:rPr>
                <w:bCs/>
                <w:sz w:val="20"/>
                <w:szCs w:val="20"/>
                <w:lang w:val="es-CR"/>
              </w:rPr>
              <w:t>Mr. Osvaldo Alvarez-Pérez (Chile)</w:t>
            </w:r>
          </w:p>
        </w:tc>
        <w:tc>
          <w:tcPr>
            <w:tcW w:w="1377" w:type="dxa"/>
          </w:tcPr>
          <w:p w:rsidR="007C0155" w:rsidRPr="00AF0CB7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 xml:space="preserve">GRULAC </w:t>
            </w:r>
          </w:p>
        </w:tc>
      </w:tr>
      <w:tr w:rsidR="007C0155" w:rsidRPr="00464EDD" w:rsidTr="00306A83">
        <w:tc>
          <w:tcPr>
            <w:tcW w:w="2126" w:type="dxa"/>
          </w:tcPr>
          <w:p w:rsidR="007C0155" w:rsidRPr="00AF0CB7" w:rsidRDefault="000B0D30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Vice-P</w:t>
            </w:r>
            <w:r w:rsidR="007C0155" w:rsidRPr="00AF0CB7">
              <w:rPr>
                <w:bCs/>
                <w:sz w:val="20"/>
                <w:szCs w:val="20"/>
              </w:rPr>
              <w:t>resident</w:t>
            </w:r>
          </w:p>
        </w:tc>
        <w:tc>
          <w:tcPr>
            <w:tcW w:w="4536" w:type="dxa"/>
          </w:tcPr>
          <w:p w:rsidR="007C0155" w:rsidRPr="00AF0CB7" w:rsidRDefault="007C0155" w:rsidP="000E5821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M</w:t>
            </w:r>
            <w:r w:rsidR="000E5821">
              <w:rPr>
                <w:bCs/>
                <w:sz w:val="20"/>
                <w:szCs w:val="20"/>
              </w:rPr>
              <w:t>r</w:t>
            </w:r>
            <w:r w:rsidRPr="00AF0CB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F0CB7">
              <w:rPr>
                <w:bCs/>
                <w:sz w:val="20"/>
                <w:szCs w:val="20"/>
              </w:rPr>
              <w:t>Abderrazak</w:t>
            </w:r>
            <w:proofErr w:type="spellEnd"/>
            <w:r w:rsidRPr="00AF0C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0CB7">
              <w:rPr>
                <w:bCs/>
                <w:sz w:val="20"/>
                <w:szCs w:val="20"/>
              </w:rPr>
              <w:t>Marzouki</w:t>
            </w:r>
            <w:proofErr w:type="spellEnd"/>
            <w:r w:rsidRPr="00AF0CB7">
              <w:rPr>
                <w:bCs/>
                <w:sz w:val="20"/>
                <w:szCs w:val="20"/>
              </w:rPr>
              <w:t xml:space="preserve"> (Tunisia)</w:t>
            </w:r>
          </w:p>
        </w:tc>
        <w:tc>
          <w:tcPr>
            <w:tcW w:w="1377" w:type="dxa"/>
          </w:tcPr>
          <w:p w:rsidR="007C0155" w:rsidRPr="00AF0CB7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464EDD">
              <w:rPr>
                <w:bCs/>
                <w:sz w:val="20"/>
                <w:szCs w:val="20"/>
              </w:rPr>
              <w:t>Africa</w:t>
            </w:r>
          </w:p>
        </w:tc>
      </w:tr>
      <w:tr w:rsidR="007C0155" w:rsidRPr="00464EDD" w:rsidTr="00306A83">
        <w:tc>
          <w:tcPr>
            <w:tcW w:w="2126" w:type="dxa"/>
          </w:tcPr>
          <w:p w:rsidR="007C0155" w:rsidRPr="00464EDD" w:rsidRDefault="007C0155" w:rsidP="000B0D30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Vice-</w:t>
            </w:r>
            <w:r w:rsidR="000B0D30">
              <w:rPr>
                <w:bCs/>
                <w:sz w:val="20"/>
                <w:szCs w:val="20"/>
              </w:rPr>
              <w:t>P</w:t>
            </w:r>
            <w:r w:rsidRPr="00AF0CB7">
              <w:rPr>
                <w:bCs/>
                <w:sz w:val="20"/>
                <w:szCs w:val="20"/>
              </w:rPr>
              <w:t>resident</w:t>
            </w:r>
          </w:p>
        </w:tc>
        <w:tc>
          <w:tcPr>
            <w:tcW w:w="4536" w:type="dxa"/>
          </w:tcPr>
          <w:p w:rsidR="007C0155" w:rsidRPr="00AF0CB7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 xml:space="preserve">Mr. Heidar Ali </w:t>
            </w:r>
            <w:proofErr w:type="spellStart"/>
            <w:r w:rsidRPr="00AF0CB7">
              <w:rPr>
                <w:bCs/>
                <w:sz w:val="20"/>
                <w:szCs w:val="20"/>
              </w:rPr>
              <w:t>Balouji</w:t>
            </w:r>
            <w:proofErr w:type="spellEnd"/>
            <w:r w:rsidRPr="00AF0CB7">
              <w:rPr>
                <w:bCs/>
                <w:sz w:val="20"/>
                <w:szCs w:val="20"/>
              </w:rPr>
              <w:t xml:space="preserve"> (Iran (Islamic Republic of))</w:t>
            </w:r>
          </w:p>
        </w:tc>
        <w:tc>
          <w:tcPr>
            <w:tcW w:w="1377" w:type="dxa"/>
          </w:tcPr>
          <w:p w:rsidR="007C0155" w:rsidRPr="00464EDD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464EDD">
              <w:rPr>
                <w:bCs/>
                <w:sz w:val="20"/>
                <w:szCs w:val="20"/>
              </w:rPr>
              <w:t>Asia-Pacific</w:t>
            </w:r>
            <w:r w:rsidRPr="00901C1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C0155" w:rsidRPr="00464EDD" w:rsidTr="00306A83">
        <w:tc>
          <w:tcPr>
            <w:tcW w:w="2126" w:type="dxa"/>
          </w:tcPr>
          <w:p w:rsidR="007C0155" w:rsidRPr="00AF0CB7" w:rsidRDefault="000B0D30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Vice-P</w:t>
            </w:r>
            <w:r w:rsidR="007C0155" w:rsidRPr="00AF0CB7">
              <w:rPr>
                <w:bCs/>
                <w:sz w:val="20"/>
                <w:szCs w:val="20"/>
              </w:rPr>
              <w:t xml:space="preserve">resident </w:t>
            </w:r>
            <w:r w:rsidR="007C0155" w:rsidRPr="000B0D30">
              <w:rPr>
                <w:bCs/>
                <w:i/>
                <w:sz w:val="20"/>
                <w:szCs w:val="20"/>
              </w:rPr>
              <w:t>(Rapporteur)</w:t>
            </w:r>
          </w:p>
        </w:tc>
        <w:tc>
          <w:tcPr>
            <w:tcW w:w="4536" w:type="dxa"/>
          </w:tcPr>
          <w:p w:rsidR="007C0155" w:rsidRPr="00901C1B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Ms. Suzana Andrejević Stefanović (Serbia)</w:t>
            </w:r>
          </w:p>
        </w:tc>
        <w:tc>
          <w:tcPr>
            <w:tcW w:w="1377" w:type="dxa"/>
          </w:tcPr>
          <w:p w:rsidR="007C0155" w:rsidRPr="00AF0CB7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CEE</w:t>
            </w:r>
          </w:p>
        </w:tc>
      </w:tr>
      <w:tr w:rsidR="007C0155" w:rsidRPr="00464EDD" w:rsidTr="00306A83">
        <w:tc>
          <w:tcPr>
            <w:tcW w:w="2126" w:type="dxa"/>
          </w:tcPr>
          <w:p w:rsidR="007C0155" w:rsidRPr="00AF0CB7" w:rsidRDefault="000B0D30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Vice-P</w:t>
            </w:r>
            <w:r w:rsidR="007C0155" w:rsidRPr="00AF0CB7">
              <w:rPr>
                <w:bCs/>
                <w:sz w:val="20"/>
                <w:szCs w:val="20"/>
              </w:rPr>
              <w:t>resident</w:t>
            </w:r>
          </w:p>
        </w:tc>
        <w:tc>
          <w:tcPr>
            <w:tcW w:w="4536" w:type="dxa"/>
          </w:tcPr>
          <w:p w:rsidR="007C0155" w:rsidRPr="00901C1B" w:rsidRDefault="00DF0562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</w:t>
            </w:r>
            <w:r w:rsidR="007C0155" w:rsidRPr="00901C1B">
              <w:rPr>
                <w:bCs/>
                <w:sz w:val="20"/>
                <w:szCs w:val="20"/>
              </w:rPr>
              <w:t xml:space="preserve">. </w:t>
            </w:r>
            <w:r w:rsidR="007C0155" w:rsidRPr="0092483B">
              <w:rPr>
                <w:bCs/>
                <w:sz w:val="20"/>
                <w:szCs w:val="20"/>
              </w:rPr>
              <w:t xml:space="preserve">Nicolas </w:t>
            </w:r>
            <w:proofErr w:type="spellStart"/>
            <w:r w:rsidR="007C0155" w:rsidRPr="0092483B">
              <w:rPr>
                <w:bCs/>
                <w:sz w:val="20"/>
                <w:szCs w:val="20"/>
              </w:rPr>
              <w:t>Encausse</w:t>
            </w:r>
            <w:proofErr w:type="spellEnd"/>
            <w:r w:rsidR="007C0155" w:rsidRPr="0092483B">
              <w:rPr>
                <w:bCs/>
                <w:sz w:val="20"/>
                <w:szCs w:val="20"/>
              </w:rPr>
              <w:t xml:space="preserve"> (France)</w:t>
            </w:r>
          </w:p>
        </w:tc>
        <w:tc>
          <w:tcPr>
            <w:tcW w:w="1377" w:type="dxa"/>
          </w:tcPr>
          <w:p w:rsidR="007C0155" w:rsidRPr="00464EDD" w:rsidRDefault="007C0155" w:rsidP="00AF0CB7">
            <w:pPr>
              <w:tabs>
                <w:tab w:val="left" w:pos="318"/>
              </w:tabs>
              <w:spacing w:before="40" w:after="40"/>
              <w:ind w:left="34"/>
              <w:rPr>
                <w:bCs/>
                <w:sz w:val="20"/>
                <w:szCs w:val="20"/>
              </w:rPr>
            </w:pPr>
            <w:r w:rsidRPr="00AF0CB7">
              <w:rPr>
                <w:bCs/>
                <w:sz w:val="20"/>
                <w:szCs w:val="20"/>
              </w:rPr>
              <w:t>WEOG</w:t>
            </w:r>
          </w:p>
        </w:tc>
      </w:tr>
    </w:tbl>
    <w:p w:rsidR="007C0155" w:rsidRPr="00464EDD" w:rsidRDefault="007C0155" w:rsidP="007C0155">
      <w:pPr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ind w:left="28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:rsidR="007C0155" w:rsidRPr="00464EDD" w:rsidRDefault="007C0155" w:rsidP="007C0155">
      <w:pPr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ind w:left="28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464ED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* These officers </w:t>
      </w:r>
      <w:r w:rsidRPr="0089378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shall serve as the Bureau of the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ninth</w:t>
      </w:r>
      <w:r w:rsidRPr="0089378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meeting of the Conference of the Parties to the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Rotterdam</w:t>
      </w:r>
      <w:r w:rsidRPr="0089378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Convention.</w:t>
      </w:r>
    </w:p>
    <w:p w:rsidR="00BA55E3" w:rsidRDefault="00BA55E3" w:rsidP="007C0155">
      <w:pPr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spacing w:before="360" w:after="240"/>
        <w:ind w:left="284"/>
        <w:rPr>
          <w:rFonts w:ascii="Times New Roman" w:eastAsia="Times New Roman" w:hAnsi="Times New Roman" w:cs="Times New Roman"/>
          <w:b/>
          <w:bCs/>
          <w:lang w:val="en-GB"/>
        </w:rPr>
      </w:pPr>
      <w:r w:rsidRPr="00BA55E3">
        <w:rPr>
          <w:rFonts w:ascii="Times New Roman" w:eastAsia="Times New Roman" w:hAnsi="Times New Roman" w:cs="Times New Roman"/>
          <w:b/>
          <w:bCs/>
          <w:lang w:val="en-GB"/>
        </w:rPr>
        <w:t>Experts designated by Parties who are appointed as members of the Chemical Review Committee with terms of office commencing on 1 May 2018</w:t>
      </w:r>
    </w:p>
    <w:tbl>
      <w:tblPr>
        <w:tblStyle w:val="TableGrid1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010"/>
      </w:tblGrid>
      <w:tr w:rsidR="000E5821" w:rsidRPr="00464EDD" w:rsidTr="000B0D30">
        <w:tc>
          <w:tcPr>
            <w:tcW w:w="5070" w:type="dxa"/>
          </w:tcPr>
          <w:p w:rsidR="000E5821" w:rsidRPr="00464EDD" w:rsidRDefault="000E5821" w:rsidP="002270F4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Mr. Victor </w:t>
            </w:r>
            <w:proofErr w:type="spellStart"/>
            <w:r>
              <w:rPr>
                <w:bCs/>
                <w:sz w:val="20"/>
                <w:szCs w:val="20"/>
              </w:rPr>
              <w:t>N’Goka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2270F4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iCs/>
                <w:sz w:val="20"/>
                <w:szCs w:val="26"/>
                <w:lang w:val="en-GB"/>
              </w:rPr>
            </w:pPr>
            <w:r>
              <w:rPr>
                <w:bCs/>
                <w:sz w:val="20"/>
                <w:szCs w:val="20"/>
              </w:rPr>
              <w:t>Congo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iCs/>
                <w:sz w:val="20"/>
                <w:szCs w:val="26"/>
                <w:lang w:val="en-GB"/>
              </w:rPr>
              <w:t>Africa</w:t>
            </w:r>
            <w:r>
              <w:rPr>
                <w:iCs/>
                <w:sz w:val="20"/>
                <w:szCs w:val="26"/>
                <w:lang w:val="en-GB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autoSpaceDE w:val="0"/>
              <w:autoSpaceDN w:val="0"/>
              <w:adjustRightInd w:val="0"/>
              <w:ind w:left="284"/>
              <w:rPr>
                <w:rFonts w:eastAsia="Calibri"/>
                <w:sz w:val="20"/>
                <w:szCs w:val="20"/>
                <w:lang w:val="en-NZ"/>
              </w:rPr>
            </w:pPr>
            <w:r w:rsidRPr="00832DA7">
              <w:rPr>
                <w:rFonts w:eastAsia="Calibri"/>
                <w:sz w:val="20"/>
                <w:szCs w:val="20"/>
                <w:lang w:val="en-NZ"/>
              </w:rPr>
              <w:t xml:space="preserve">Mr. </w:t>
            </w:r>
            <w:r>
              <w:rPr>
                <w:rFonts w:eastAsia="Calibri"/>
                <w:sz w:val="20"/>
                <w:szCs w:val="20"/>
                <w:lang w:val="en-NZ"/>
              </w:rPr>
              <w:t xml:space="preserve">Joseph </w:t>
            </w:r>
            <w:proofErr w:type="spellStart"/>
            <w:r>
              <w:rPr>
                <w:rFonts w:eastAsia="Calibri"/>
                <w:sz w:val="20"/>
                <w:szCs w:val="20"/>
                <w:lang w:val="en-NZ"/>
              </w:rPr>
              <w:t>Cantamanto</w:t>
            </w:r>
            <w:proofErr w:type="spellEnd"/>
            <w:r>
              <w:rPr>
                <w:rFonts w:eastAsia="Calibri"/>
                <w:sz w:val="20"/>
                <w:szCs w:val="20"/>
                <w:lang w:val="en-NZ"/>
              </w:rPr>
              <w:t xml:space="preserve"> Edmund</w:t>
            </w:r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NZ"/>
              </w:rPr>
              <w:t>Ghana</w:t>
            </w:r>
            <w:r w:rsidRPr="00832DA7">
              <w:rPr>
                <w:rFonts w:eastAsia="Calibri"/>
                <w:sz w:val="20"/>
                <w:szCs w:val="20"/>
                <w:lang w:val="en-NZ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Africa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5532D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 w:rsidRPr="00832DA7">
              <w:rPr>
                <w:bCs/>
                <w:sz w:val="20"/>
                <w:szCs w:val="20"/>
              </w:rPr>
              <w:t xml:space="preserve">Mr. </w:t>
            </w:r>
            <w:r>
              <w:rPr>
                <w:bCs/>
                <w:sz w:val="20"/>
                <w:szCs w:val="20"/>
              </w:rPr>
              <w:t xml:space="preserve">Christian </w:t>
            </w:r>
            <w:proofErr w:type="spellStart"/>
            <w:r>
              <w:rPr>
                <w:bCs/>
                <w:sz w:val="20"/>
                <w:szCs w:val="20"/>
              </w:rPr>
              <w:t>Sekomo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5532D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Rwanda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iCs/>
                <w:sz w:val="20"/>
                <w:szCs w:val="26"/>
                <w:lang w:val="en-GB"/>
              </w:rPr>
              <w:t>Africa</w:t>
            </w:r>
            <w:r>
              <w:rPr>
                <w:iCs/>
                <w:sz w:val="20"/>
                <w:szCs w:val="26"/>
                <w:lang w:val="en-GB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autoSpaceDE w:val="0"/>
              <w:autoSpaceDN w:val="0"/>
              <w:adjustRightInd w:val="0"/>
              <w:ind w:left="284"/>
              <w:rPr>
                <w:rFonts w:eastAsia="Calibri"/>
                <w:sz w:val="20"/>
                <w:szCs w:val="20"/>
                <w:lang w:val="en-NZ"/>
              </w:rPr>
            </w:pPr>
            <w:r>
              <w:rPr>
                <w:rFonts w:eastAsia="Calibri"/>
                <w:sz w:val="20"/>
                <w:szCs w:val="20"/>
                <w:lang w:val="en-NZ"/>
              </w:rPr>
              <w:t>Ms. Noluzuko Gwayi</w:t>
            </w:r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NZ"/>
              </w:rPr>
              <w:t>South Africa</w:t>
            </w:r>
            <w:r w:rsidRPr="00832DA7">
              <w:rPr>
                <w:rFonts w:eastAsia="Calibri"/>
                <w:sz w:val="20"/>
                <w:szCs w:val="20"/>
                <w:lang w:val="en-NZ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Africa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rPr>
          <w:trHeight w:val="47"/>
        </w:trPr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Ms. Sun </w:t>
            </w:r>
            <w:proofErr w:type="spellStart"/>
            <w:r>
              <w:rPr>
                <w:bCs/>
                <w:sz w:val="20"/>
                <w:szCs w:val="20"/>
              </w:rPr>
              <w:t>Jinye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China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Asia-Pacific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7C0155" w:rsidRDefault="000E5821" w:rsidP="00F9318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 w:rsidRPr="007C0155">
              <w:rPr>
                <w:bCs/>
                <w:sz w:val="20"/>
                <w:szCs w:val="20"/>
              </w:rPr>
              <w:t xml:space="preserve">Mr. Shankar Prasad </w:t>
            </w:r>
            <w:proofErr w:type="spellStart"/>
            <w:r w:rsidRPr="007C0155">
              <w:rPr>
                <w:bCs/>
                <w:sz w:val="20"/>
                <w:szCs w:val="20"/>
              </w:rPr>
              <w:t>Paudel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F9318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iCs/>
                <w:sz w:val="20"/>
                <w:szCs w:val="26"/>
                <w:lang w:val="en-GB"/>
              </w:rPr>
            </w:pPr>
            <w:r w:rsidRPr="007C0155">
              <w:rPr>
                <w:bCs/>
                <w:sz w:val="20"/>
                <w:szCs w:val="20"/>
              </w:rPr>
              <w:t>Nepal (</w:t>
            </w:r>
            <w:r>
              <w:rPr>
                <w:bCs/>
                <w:sz w:val="20"/>
                <w:szCs w:val="20"/>
              </w:rPr>
              <w:t>Asia-Pacific)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785BE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 w:rsidRPr="00832DA7">
              <w:rPr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bCs/>
                <w:sz w:val="20"/>
                <w:szCs w:val="20"/>
              </w:rPr>
              <w:t>Iftikahr</w:t>
            </w:r>
            <w:proofErr w:type="spellEnd"/>
            <w:r>
              <w:rPr>
                <w:bCs/>
                <w:sz w:val="20"/>
                <w:szCs w:val="20"/>
              </w:rPr>
              <w:t xml:space="preserve"> Gilani</w:t>
            </w:r>
          </w:p>
        </w:tc>
        <w:tc>
          <w:tcPr>
            <w:tcW w:w="3010" w:type="dxa"/>
          </w:tcPr>
          <w:p w:rsidR="000E5821" w:rsidRPr="00464EDD" w:rsidRDefault="000E5821" w:rsidP="00785BEB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iCs/>
                <w:sz w:val="20"/>
                <w:szCs w:val="26"/>
                <w:lang w:val="en-GB"/>
              </w:rPr>
            </w:pPr>
            <w:r>
              <w:rPr>
                <w:bCs/>
                <w:sz w:val="20"/>
                <w:szCs w:val="20"/>
              </w:rPr>
              <w:t>Pakistan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Asia-Pacific)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F83ED2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 w:rsidRPr="00832DA7">
              <w:rPr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bCs/>
                <w:sz w:val="20"/>
                <w:szCs w:val="20"/>
              </w:rPr>
              <w:t>Nuansri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Tayaputch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F83ED2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Thailand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Asia-Pacific) 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Default="000E5821" w:rsidP="000B0D30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 w:rsidRPr="00832DA7">
              <w:rPr>
                <w:bCs/>
                <w:sz w:val="20"/>
                <w:szCs w:val="20"/>
              </w:rPr>
              <w:t xml:space="preserve">Ms. </w:t>
            </w:r>
            <w:proofErr w:type="spellStart"/>
            <w:r w:rsidRPr="0092483B">
              <w:rPr>
                <w:bCs/>
                <w:sz w:val="20"/>
                <w:szCs w:val="20"/>
              </w:rPr>
              <w:t>Līga</w:t>
            </w:r>
            <w:proofErr w:type="spellEnd"/>
            <w:r w:rsidRPr="009248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483B">
              <w:rPr>
                <w:bCs/>
                <w:sz w:val="20"/>
                <w:szCs w:val="20"/>
              </w:rPr>
              <w:t>Rubene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0B0D30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Latvia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CEE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bCs/>
                <w:sz w:val="20"/>
                <w:szCs w:val="20"/>
              </w:rPr>
              <w:t>Dorota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Wiaderna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Poland (CEE)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 Cristina Salgado</w:t>
            </w:r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Ecuador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GRULAC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NZ"/>
              </w:rPr>
              <w:t xml:space="preserve">Mr. Suresh </w:t>
            </w:r>
            <w:proofErr w:type="spellStart"/>
            <w:r>
              <w:rPr>
                <w:rFonts w:eastAsia="Calibri"/>
                <w:sz w:val="20"/>
                <w:szCs w:val="20"/>
                <w:lang w:val="en-NZ"/>
              </w:rPr>
              <w:t>Amichand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Guyana</w:t>
            </w:r>
            <w:r w:rsidRPr="00832DA7">
              <w:rPr>
                <w:bCs/>
                <w:sz w:val="20"/>
                <w:szCs w:val="20"/>
              </w:rPr>
              <w:t xml:space="preserve"> </w:t>
            </w:r>
            <w:r w:rsidRPr="00832DA7">
              <w:rPr>
                <w:rFonts w:eastAsia="Calibri"/>
                <w:sz w:val="20"/>
                <w:szCs w:val="20"/>
                <w:lang w:val="en-NZ"/>
              </w:rPr>
              <w:t>(</w:t>
            </w:r>
            <w:r w:rsidRPr="00464EDD">
              <w:rPr>
                <w:bCs/>
                <w:sz w:val="20"/>
                <w:szCs w:val="20"/>
              </w:rPr>
              <w:t>GRULAC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[To be communicated] </w:t>
            </w:r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GRULAC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695EE4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NZ"/>
              </w:rPr>
              <w:t>Mr. Jeffery Goodman</w:t>
            </w:r>
          </w:p>
        </w:tc>
        <w:tc>
          <w:tcPr>
            <w:tcW w:w="3010" w:type="dxa"/>
          </w:tcPr>
          <w:p w:rsidR="000E5821" w:rsidRPr="00464EDD" w:rsidRDefault="000E5821" w:rsidP="00695EE4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Canada</w:t>
            </w:r>
            <w:r w:rsidRPr="00832DA7">
              <w:rPr>
                <w:bCs/>
                <w:sz w:val="20"/>
                <w:szCs w:val="20"/>
              </w:rPr>
              <w:t xml:space="preserve"> </w:t>
            </w:r>
            <w:r w:rsidRPr="00832DA7">
              <w:rPr>
                <w:rFonts w:eastAsia="Calibri"/>
                <w:sz w:val="20"/>
                <w:szCs w:val="20"/>
                <w:lang w:val="en-NZ"/>
              </w:rPr>
              <w:t>(</w:t>
            </w:r>
            <w:r w:rsidRPr="00464EDD">
              <w:rPr>
                <w:bCs/>
                <w:sz w:val="20"/>
                <w:szCs w:val="20"/>
              </w:rPr>
              <w:t>WEOG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ind w:left="284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bCs/>
                <w:sz w:val="20"/>
                <w:szCs w:val="20"/>
              </w:rPr>
              <w:t>Timo</w:t>
            </w:r>
            <w:proofErr w:type="spellEnd"/>
            <w:r>
              <w:t xml:space="preserve"> </w:t>
            </w:r>
            <w:proofErr w:type="spellStart"/>
            <w:r w:rsidRPr="0092483B">
              <w:rPr>
                <w:bCs/>
                <w:sz w:val="20"/>
                <w:szCs w:val="20"/>
              </w:rPr>
              <w:t>Seppälä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Finland (</w:t>
            </w:r>
            <w:r w:rsidRPr="00464EDD">
              <w:rPr>
                <w:bCs/>
                <w:sz w:val="20"/>
                <w:szCs w:val="20"/>
              </w:rPr>
              <w:t>WEOG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Pr="00464EDD" w:rsidRDefault="000E5821" w:rsidP="0091572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Mr. Peter </w:t>
            </w:r>
            <w:proofErr w:type="spellStart"/>
            <w:r>
              <w:rPr>
                <w:bCs/>
                <w:sz w:val="20"/>
                <w:szCs w:val="20"/>
              </w:rPr>
              <w:t>Korytar</w:t>
            </w:r>
            <w:proofErr w:type="spellEnd"/>
          </w:p>
        </w:tc>
        <w:tc>
          <w:tcPr>
            <w:tcW w:w="3010" w:type="dxa"/>
          </w:tcPr>
          <w:p w:rsidR="000E5821" w:rsidRPr="00464EDD" w:rsidRDefault="000E5821" w:rsidP="0091572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Malta</w:t>
            </w:r>
            <w:r w:rsidRPr="00832DA7">
              <w:rPr>
                <w:bCs/>
                <w:sz w:val="20"/>
                <w:szCs w:val="20"/>
              </w:rPr>
              <w:t xml:space="preserve"> (</w:t>
            </w:r>
            <w:r w:rsidRPr="00464EDD">
              <w:rPr>
                <w:bCs/>
                <w:sz w:val="20"/>
                <w:szCs w:val="20"/>
              </w:rPr>
              <w:t>WEOG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E5821" w:rsidRPr="00464EDD" w:rsidTr="000B0D30">
        <w:tc>
          <w:tcPr>
            <w:tcW w:w="5070" w:type="dxa"/>
          </w:tcPr>
          <w:p w:rsidR="000E5821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 Peter Dawson</w:t>
            </w:r>
          </w:p>
        </w:tc>
        <w:tc>
          <w:tcPr>
            <w:tcW w:w="3010" w:type="dxa"/>
          </w:tcPr>
          <w:p w:rsidR="000E5821" w:rsidRPr="00464EDD" w:rsidRDefault="000E5821" w:rsidP="00306A83">
            <w:pPr>
              <w:tabs>
                <w:tab w:val="left" w:pos="284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after="60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Zealand (WEOG)</w:t>
            </w:r>
          </w:p>
        </w:tc>
      </w:tr>
    </w:tbl>
    <w:p w:rsidR="007C0155" w:rsidRDefault="007C0155" w:rsidP="007C0155">
      <w:pPr>
        <w:pStyle w:val="Normal-pool"/>
        <w:jc w:val="center"/>
      </w:pPr>
    </w:p>
    <w:p w:rsidR="00874860" w:rsidRDefault="007C0155" w:rsidP="000B0D30">
      <w:pPr>
        <w:pStyle w:val="Normal-pool"/>
        <w:jc w:val="center"/>
        <w:rPr>
          <w:rFonts w:ascii="Roboto" w:hAnsi="Roboto"/>
          <w:b/>
        </w:rPr>
      </w:pPr>
      <w:r>
        <w:t>_________________________</w:t>
      </w:r>
    </w:p>
    <w:sectPr w:rsidR="00874860" w:rsidSect="008F3BF1">
      <w:headerReference w:type="default" r:id="rId8"/>
      <w:headerReference w:type="first" r:id="rId9"/>
      <w:pgSz w:w="11906" w:h="16838"/>
      <w:pgMar w:top="1276" w:right="567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C3" w:rsidRDefault="00D312C3" w:rsidP="0031483E">
      <w:r>
        <w:separator/>
      </w:r>
    </w:p>
  </w:endnote>
  <w:endnote w:type="continuationSeparator" w:id="0">
    <w:p w:rsidR="00D312C3" w:rsidRDefault="00D312C3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C3" w:rsidRDefault="00D312C3" w:rsidP="0031483E">
      <w:r>
        <w:separator/>
      </w:r>
    </w:p>
  </w:footnote>
  <w:footnote w:type="continuationSeparator" w:id="0">
    <w:p w:rsidR="00D312C3" w:rsidRDefault="00D312C3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" w:hAnsi="Gill Sans"/>
        <w:color w:val="7F7F7F" w:themeColor="background1" w:themeShade="7F"/>
        <w:spacing w:val="60"/>
      </w:rPr>
      <w:id w:val="1362143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Rotterdam Convention</w:t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</w:t>
        </w:r>
        <w:r w:rsidR="00874860">
          <w:rPr>
            <w:rFonts w:ascii="Gill Sans" w:hAnsi="Gill Sans"/>
            <w:color w:val="7F7F7F" w:themeColor="background1" w:themeShade="7F"/>
            <w:spacing w:val="60"/>
          </w:rPr>
          <w:t xml:space="preserve"> 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BC5D9F">
          <w:fldChar w:fldCharType="begin"/>
        </w:r>
        <w:r w:rsidR="000E2186">
          <w:instrText xml:space="preserve"> PAGE   \* MERGEFORMAT </w:instrText>
        </w:r>
        <w:r w:rsidR="00BC5D9F">
          <w:fldChar w:fldCharType="separate"/>
        </w:r>
        <w:r w:rsidR="00BA55E3" w:rsidRPr="00BA55E3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BC5D9F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F9" w:rsidRDefault="0088751D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-230505</wp:posOffset>
          </wp:positionV>
          <wp:extent cx="7085330" cy="1095375"/>
          <wp:effectExtent l="0" t="0" r="1270" b="9525"/>
          <wp:wrapNone/>
          <wp:docPr id="3" name="Picture 3" descr="C:\Users\dfrancisco\Documents\SYNERGIES-SSC,SRC,SBC\PAO\PROJECTs\Letterhead TEMPLATE\RC letter_EN-FR-SP\RC letterhea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rancisco\Documents\SYNERGIES-SSC,SRC,SBC\PAO\PROJECTs\Letterhead TEMPLATE\RC letter_EN-FR-SP\RC letterhead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33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78F9" w:rsidRPr="00C078F9" w:rsidRDefault="00C078F9" w:rsidP="00C078F9">
    <w:pPr>
      <w:spacing w:line="360" w:lineRule="auto"/>
      <w:rPr>
        <w:rFonts w:ascii="GillSans Light" w:hAnsi="GillSans Light"/>
        <w:b/>
        <w:sz w:val="20"/>
        <w:szCs w:val="20"/>
      </w:rPr>
    </w:pPr>
  </w:p>
  <w:p w:rsidR="00847DC7" w:rsidRPr="009839CD" w:rsidRDefault="00847DC7" w:rsidP="00E54748">
    <w:pPr>
      <w:spacing w:line="360" w:lineRule="auto"/>
      <w:jc w:val="center"/>
      <w:rPr>
        <w:rFonts w:ascii="GillSans Light" w:hAnsi="GillSans Light"/>
        <w:b/>
        <w:sz w:val="16"/>
        <w:szCs w:val="16"/>
      </w:rPr>
    </w:pPr>
  </w:p>
  <w:p w:rsidR="00C078F9" w:rsidRPr="0067043D" w:rsidRDefault="00C078F9" w:rsidP="001F03CE">
    <w:pPr>
      <w:spacing w:line="360" w:lineRule="auto"/>
      <w:ind w:left="-630"/>
      <w:rPr>
        <w:rFonts w:ascii="GillSans Light" w:hAnsi="GillSans Light"/>
        <w:b/>
        <w:sz w:val="28"/>
        <w:szCs w:val="28"/>
      </w:rPr>
    </w:pPr>
    <w:r w:rsidRPr="0067043D">
      <w:rPr>
        <w:rFonts w:ascii="GillSans Light" w:hAnsi="GillSans Light"/>
        <w:b/>
        <w:sz w:val="28"/>
        <w:szCs w:val="28"/>
      </w:rPr>
      <w:t>ROTTERDAM</w:t>
    </w:r>
    <w:r w:rsidRPr="0067043D">
      <w:rPr>
        <w:rFonts w:ascii="GillSans Light" w:hAnsi="GillSans Light"/>
        <w:sz w:val="28"/>
        <w:szCs w:val="28"/>
      </w:rPr>
      <w:t xml:space="preserve"> </w:t>
    </w:r>
    <w:r w:rsidRPr="0067043D">
      <w:rPr>
        <w:rFonts w:ascii="GillSans Light" w:hAnsi="GillSans Light"/>
        <w:b/>
        <w:sz w:val="28"/>
        <w:szCs w:val="28"/>
      </w:rPr>
      <w:t>CONVENTION</w:t>
    </w:r>
  </w:p>
  <w:tbl>
    <w:tblPr>
      <w:tblW w:w="1086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4769"/>
      <w:gridCol w:w="1985"/>
      <w:gridCol w:w="4110"/>
    </w:tblGrid>
    <w:tr w:rsidR="00EB4A5C" w:rsidTr="00874860">
      <w:tc>
        <w:tcPr>
          <w:tcW w:w="4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</w:p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 w:rsidR="001F03CE"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67043D" w:rsidRPr="006A73CF" w:rsidRDefault="0067043D" w:rsidP="0067043D">
          <w:pPr>
            <w:rPr>
              <w:rFonts w:ascii="GillSans Light" w:hAnsi="GillSans Light"/>
              <w:sz w:val="12"/>
              <w:szCs w:val="12"/>
            </w:rPr>
          </w:pPr>
          <w:r w:rsidRPr="006A73CF">
            <w:rPr>
              <w:rFonts w:ascii="GillSans Light" w:hAnsi="GillSans Light"/>
              <w:sz w:val="12"/>
              <w:szCs w:val="12"/>
            </w:rPr>
            <w:t xml:space="preserve">United Nations Environment Programme 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FR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International Environment House 1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11–13, Chemin des Anémones</w:t>
          </w:r>
          <w:r w:rsidR="009839CD"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CH"/>
            </w:rPr>
            <w:t>CH 1219 Châtelaine, Geneva, Switzerland</w:t>
          </w:r>
        </w:p>
        <w:p w:rsidR="00C078F9" w:rsidRPr="009839CD" w:rsidRDefault="0067043D" w:rsidP="00777564">
          <w:pPr>
            <w:rPr>
              <w:rFonts w:ascii="GillSans Light" w:hAnsi="GillSans Light"/>
              <w:sz w:val="12"/>
              <w:szCs w:val="12"/>
              <w:lang w:val="fr-CH" w:eastAsia="zh-CN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Tel:  +41 (0) 22 917 8271 ¦ Fax: +41 (0) 22 917 8098</w:t>
          </w:r>
          <w:r w:rsidR="00777564"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2" w:history="1">
            <w:r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brs@brsmeas.org</w:t>
            </w:r>
          </w:hyperlink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9839CD" w:rsidRDefault="00C078F9" w:rsidP="00C3078C">
          <w:pPr>
            <w:rPr>
              <w:rFonts w:ascii="GillSans Light" w:hAnsi="GillSans Light"/>
              <w:b/>
              <w:sz w:val="12"/>
              <w:szCs w:val="12"/>
              <w:lang w:val="fr-CH" w:eastAsia="zh-CN"/>
            </w:rPr>
          </w:pPr>
        </w:p>
        <w:p w:rsidR="00C078F9" w:rsidRPr="009839CD" w:rsidRDefault="00C078F9" w:rsidP="00C078F9">
          <w:pPr>
            <w:pStyle w:val="Header"/>
            <w:rPr>
              <w:rFonts w:ascii="GillSans Light" w:hAnsi="GillSans Light"/>
              <w:sz w:val="12"/>
              <w:szCs w:val="12"/>
              <w:lang w:val="it-IT"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1F03CE" w:rsidRDefault="00C078F9" w:rsidP="00C3078C">
          <w:pPr>
            <w:rPr>
              <w:rFonts w:ascii="GillSans Light" w:hAnsi="GillSans Light"/>
              <w:b/>
              <w:sz w:val="12"/>
              <w:szCs w:val="12"/>
              <w:lang w:eastAsia="zh-CN"/>
            </w:rPr>
          </w:pPr>
        </w:p>
        <w:p w:rsidR="00777564" w:rsidRPr="00F723B7" w:rsidRDefault="00F723B7" w:rsidP="00C078F9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Food and Agriculture Organization  of the United Nations 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  <w:lang w:val="it-IT"/>
            </w:rPr>
          </w:pP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Viale delle Terme di Caracalla</w:t>
          </w:r>
          <w:r w:rsidR="009839CD">
            <w:rPr>
              <w:rFonts w:ascii="GillSans Light" w:hAnsi="GillSans Light"/>
              <w:sz w:val="12"/>
              <w:szCs w:val="12"/>
              <w:lang w:val="it-IT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00153 Rome, Italy</w:t>
          </w:r>
        </w:p>
        <w:p w:rsidR="00C078F9" w:rsidRPr="009839CD" w:rsidRDefault="00C078F9" w:rsidP="00777564">
          <w:pPr>
            <w:rPr>
              <w:rFonts w:ascii="Times New Roman" w:eastAsia="Calibri" w:hAnsi="Times New Roman" w:cs="Times New Roman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>:  +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2061</w:t>
          </w:r>
          <w:r w:rsidR="0067043D" w:rsidRPr="009839CD">
            <w:rPr>
              <w:rFonts w:ascii="GillSans Light" w:hAnsi="GillSans Light"/>
              <w:sz w:val="12"/>
              <w:szCs w:val="12"/>
            </w:rPr>
            <w:t xml:space="preserve"> ¦ 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 xml:space="preserve">Fax: 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+39 06 5705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3224</w:t>
          </w:r>
          <w:r w:rsidR="00777564"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3" w:history="1">
            <w:r w:rsidR="00BC02AF"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pic@fao.org</w:t>
            </w:r>
          </w:hyperlink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 </w:t>
          </w:r>
        </w:p>
      </w:tc>
    </w:tr>
  </w:tbl>
  <w:p w:rsidR="0031483E" w:rsidRPr="009839CD" w:rsidRDefault="0031483E">
    <w:pPr>
      <w:pStyle w:val="Header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70"/>
    <w:rsid w:val="000077DB"/>
    <w:rsid w:val="0004131F"/>
    <w:rsid w:val="000B0D30"/>
    <w:rsid w:val="000E2186"/>
    <w:rsid w:val="000E5821"/>
    <w:rsid w:val="000E5F32"/>
    <w:rsid w:val="000F26B1"/>
    <w:rsid w:val="000F4440"/>
    <w:rsid w:val="00155CD6"/>
    <w:rsid w:val="00185050"/>
    <w:rsid w:val="001920E3"/>
    <w:rsid w:val="001A3FDF"/>
    <w:rsid w:val="001F03CE"/>
    <w:rsid w:val="001F70DE"/>
    <w:rsid w:val="00213A33"/>
    <w:rsid w:val="00222CD5"/>
    <w:rsid w:val="0023696B"/>
    <w:rsid w:val="0025228A"/>
    <w:rsid w:val="002567D6"/>
    <w:rsid w:val="002C2A03"/>
    <w:rsid w:val="002D744D"/>
    <w:rsid w:val="002E7BD2"/>
    <w:rsid w:val="0031483E"/>
    <w:rsid w:val="00332C30"/>
    <w:rsid w:val="00366ADF"/>
    <w:rsid w:val="003A1678"/>
    <w:rsid w:val="003C3597"/>
    <w:rsid w:val="00416828"/>
    <w:rsid w:val="004364D0"/>
    <w:rsid w:val="0046248B"/>
    <w:rsid w:val="004A608B"/>
    <w:rsid w:val="004A7AFD"/>
    <w:rsid w:val="004B32AE"/>
    <w:rsid w:val="004B79F3"/>
    <w:rsid w:val="004C0870"/>
    <w:rsid w:val="004C664F"/>
    <w:rsid w:val="004C73B3"/>
    <w:rsid w:val="004D2952"/>
    <w:rsid w:val="004E4F56"/>
    <w:rsid w:val="005954C1"/>
    <w:rsid w:val="0059605C"/>
    <w:rsid w:val="005B3C8C"/>
    <w:rsid w:val="005B7E00"/>
    <w:rsid w:val="005F741E"/>
    <w:rsid w:val="00602B6D"/>
    <w:rsid w:val="0064307D"/>
    <w:rsid w:val="00646415"/>
    <w:rsid w:val="00646E4F"/>
    <w:rsid w:val="00661D02"/>
    <w:rsid w:val="0067043D"/>
    <w:rsid w:val="00685A48"/>
    <w:rsid w:val="006A73CF"/>
    <w:rsid w:val="0075420C"/>
    <w:rsid w:val="00777564"/>
    <w:rsid w:val="007A5702"/>
    <w:rsid w:val="007C0155"/>
    <w:rsid w:val="007D3A21"/>
    <w:rsid w:val="007E690B"/>
    <w:rsid w:val="00847DC7"/>
    <w:rsid w:val="00874860"/>
    <w:rsid w:val="0087699A"/>
    <w:rsid w:val="0088751D"/>
    <w:rsid w:val="008B249A"/>
    <w:rsid w:val="008B4891"/>
    <w:rsid w:val="008D1B18"/>
    <w:rsid w:val="008F1B74"/>
    <w:rsid w:val="008F3BF1"/>
    <w:rsid w:val="009077CB"/>
    <w:rsid w:val="00926C51"/>
    <w:rsid w:val="009374E7"/>
    <w:rsid w:val="009839CD"/>
    <w:rsid w:val="009C4724"/>
    <w:rsid w:val="009D52E1"/>
    <w:rsid w:val="00A02569"/>
    <w:rsid w:val="00A14D09"/>
    <w:rsid w:val="00A17C38"/>
    <w:rsid w:val="00A238B9"/>
    <w:rsid w:val="00A41EDE"/>
    <w:rsid w:val="00A60E36"/>
    <w:rsid w:val="00A62E78"/>
    <w:rsid w:val="00A7373E"/>
    <w:rsid w:val="00A85898"/>
    <w:rsid w:val="00AE3201"/>
    <w:rsid w:val="00AE7367"/>
    <w:rsid w:val="00AF0CB7"/>
    <w:rsid w:val="00B0170E"/>
    <w:rsid w:val="00B35283"/>
    <w:rsid w:val="00B40950"/>
    <w:rsid w:val="00B60F9A"/>
    <w:rsid w:val="00BA55E3"/>
    <w:rsid w:val="00BC02AF"/>
    <w:rsid w:val="00BC5D9F"/>
    <w:rsid w:val="00C078F9"/>
    <w:rsid w:val="00C25C6A"/>
    <w:rsid w:val="00C32A18"/>
    <w:rsid w:val="00C660E5"/>
    <w:rsid w:val="00C71D9E"/>
    <w:rsid w:val="00CD565E"/>
    <w:rsid w:val="00CF7BDD"/>
    <w:rsid w:val="00D0158E"/>
    <w:rsid w:val="00D22618"/>
    <w:rsid w:val="00D310C1"/>
    <w:rsid w:val="00D312C3"/>
    <w:rsid w:val="00D33C57"/>
    <w:rsid w:val="00DE6A6B"/>
    <w:rsid w:val="00DF0562"/>
    <w:rsid w:val="00E37CBE"/>
    <w:rsid w:val="00E54748"/>
    <w:rsid w:val="00E70C3C"/>
    <w:rsid w:val="00EA3CE9"/>
    <w:rsid w:val="00EA6F90"/>
    <w:rsid w:val="00EA792A"/>
    <w:rsid w:val="00EB4A5C"/>
    <w:rsid w:val="00EE2589"/>
    <w:rsid w:val="00F15B1B"/>
    <w:rsid w:val="00F3071E"/>
    <w:rsid w:val="00F325C4"/>
    <w:rsid w:val="00F35460"/>
    <w:rsid w:val="00F3592E"/>
    <w:rsid w:val="00F723B7"/>
    <w:rsid w:val="00F828D2"/>
    <w:rsid w:val="00F91B6C"/>
    <w:rsid w:val="00F92332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0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C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ool">
    <w:name w:val="Normal-pool"/>
    <w:link w:val="Normal-poolChar"/>
    <w:rsid w:val="007C015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poolChar">
    <w:name w:val="Normal-pool Char"/>
    <w:link w:val="Normal-pool"/>
    <w:rsid w:val="007C015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0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C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ool">
    <w:name w:val="Normal-pool"/>
    <w:link w:val="Normal-poolChar"/>
    <w:rsid w:val="007C015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poolChar">
    <w:name w:val="Normal-pool Char"/>
    <w:link w:val="Normal-pool"/>
    <w:rsid w:val="007C01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c@fao.org" TargetMode="External"/><Relationship Id="rId2" Type="http://schemas.openxmlformats.org/officeDocument/2006/relationships/hyperlink" Target="mailto:brs@brsmea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-letter,%20fax,%20memo,%20mission%20report,%20press%20release,%20PPT%20etc\UPDATED%20RC%20letterhead%20templates\FINAL_RC_letter_EN_2017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68D4-263D-47B3-8B20-8548368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FINAL_RC_letter_EN_2017March.dotx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</dc:creator>
  <cp:lastModifiedBy>Marylene</cp:lastModifiedBy>
  <cp:revision>2</cp:revision>
  <cp:lastPrinted>2017-02-21T09:01:00Z</cp:lastPrinted>
  <dcterms:created xsi:type="dcterms:W3CDTF">2017-06-02T12:15:00Z</dcterms:created>
  <dcterms:modified xsi:type="dcterms:W3CDTF">2017-06-02T12:15:00Z</dcterms:modified>
</cp:coreProperties>
</file>